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476" w:rsidRDefault="0034036D">
      <w:pPr>
        <w:rPr>
          <w:lang w:val="es-MX"/>
        </w:rPr>
      </w:pPr>
      <w:r>
        <w:rPr>
          <w:lang w:val="es-MX"/>
        </w:rPr>
        <w:t xml:space="preserve">La importancia de </w:t>
      </w:r>
      <w:r w:rsidR="002A550C">
        <w:rPr>
          <w:lang w:val="es-MX"/>
        </w:rPr>
        <w:t>S</w:t>
      </w:r>
      <w:r>
        <w:rPr>
          <w:lang w:val="es-MX"/>
        </w:rPr>
        <w:t>cratch</w:t>
      </w:r>
    </w:p>
    <w:p w:rsidR="002A550C" w:rsidRDefault="002A550C" w:rsidP="002A550C">
      <w:pPr>
        <w:rPr>
          <w:lang w:val="es-MX"/>
        </w:rPr>
      </w:pPr>
      <w:r>
        <w:rPr>
          <w:lang w:val="es-MX"/>
        </w:rPr>
        <w:t>La importancia de Scratch radica en que es un lenguaje de programación visual y fácil de usar, diseñado para que los niños y jóvenes puedan aprender a programar de manera interactiva y divertida. Esto permite que los usuarios puedan crear proyectos de programación sin necesidad de conocimientos previos en programación, lo que facilita el acceso a la programación para una amplia audiencia. Además, Scratch ofrece una plataforma para compartir proyectos y colaborar con otros, lo que fomenta la creatividad, la resolución de problemas y el pensamiento crítico. La importancia de Scratch radica en ciertos puntos:</w:t>
      </w:r>
    </w:p>
    <w:p w:rsidR="002A550C" w:rsidRDefault="007B57B1" w:rsidP="002A550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Fomenta el desarrollo de habilidades clave:</w:t>
      </w:r>
    </w:p>
    <w:p w:rsidR="007B57B1" w:rsidRDefault="007B57B1" w:rsidP="007B57B1">
      <w:pPr>
        <w:pStyle w:val="Prrafodelista"/>
        <w:numPr>
          <w:ilvl w:val="1"/>
          <w:numId w:val="2"/>
        </w:numPr>
        <w:rPr>
          <w:lang w:val="es-MX"/>
        </w:rPr>
      </w:pPr>
      <w:r>
        <w:rPr>
          <w:lang w:val="es-MX"/>
        </w:rPr>
        <w:t>Resolución de problemas</w:t>
      </w:r>
    </w:p>
    <w:p w:rsidR="007B57B1" w:rsidRDefault="007B57B1" w:rsidP="007B57B1">
      <w:pPr>
        <w:pStyle w:val="Prrafodelista"/>
        <w:numPr>
          <w:ilvl w:val="1"/>
          <w:numId w:val="2"/>
        </w:numPr>
        <w:rPr>
          <w:lang w:val="es-MX"/>
        </w:rPr>
      </w:pPr>
      <w:r>
        <w:rPr>
          <w:lang w:val="es-MX"/>
        </w:rPr>
        <w:t>Creatividad y pensamiento crítico</w:t>
      </w:r>
    </w:p>
    <w:p w:rsidR="007B57B1" w:rsidRDefault="007B57B1" w:rsidP="007B57B1">
      <w:pPr>
        <w:pStyle w:val="Prrafodelista"/>
        <w:numPr>
          <w:ilvl w:val="1"/>
          <w:numId w:val="2"/>
        </w:numPr>
        <w:rPr>
          <w:lang w:val="es-MX"/>
        </w:rPr>
      </w:pPr>
      <w:r>
        <w:rPr>
          <w:lang w:val="es-MX"/>
        </w:rPr>
        <w:t>Trabajo colaborativo</w:t>
      </w:r>
    </w:p>
    <w:p w:rsidR="007B57B1" w:rsidRDefault="007B57B1" w:rsidP="007B57B1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Prepara los estudiantes para el futuro </w:t>
      </w:r>
    </w:p>
    <w:p w:rsidR="007B57B1" w:rsidRPr="007B57B1" w:rsidRDefault="007B57B1" w:rsidP="007B57B1">
      <w:pPr>
        <w:rPr>
          <w:lang w:val="es-MX"/>
        </w:rPr>
      </w:pPr>
      <w:r>
        <w:rPr>
          <w:lang w:val="es-MX"/>
        </w:rPr>
        <w:t>En resumen, Scratch es una herramienta valiosa que facilita el aprendizaje de programación de manera interactiva y divertida, al tiempo que desarrolla habilidades clave para el futuro.</w:t>
      </w:r>
    </w:p>
    <w:p w:rsidR="002A550C" w:rsidRPr="0034036D" w:rsidRDefault="002A550C" w:rsidP="002A550C">
      <w:pPr>
        <w:rPr>
          <w:lang w:val="es-MX"/>
        </w:rPr>
      </w:pPr>
      <w:r>
        <w:rPr>
          <w:lang w:val="es-MX"/>
        </w:rPr>
        <w:t xml:space="preserve"> </w:t>
      </w:r>
      <w:r>
        <w:rPr>
          <w:lang w:val="es-MX"/>
        </w:rPr>
        <w:t>Según</w:t>
      </w:r>
      <w:sdt>
        <w:sdtPr>
          <w:rPr>
            <w:lang w:val="es-MX"/>
          </w:rPr>
          <w:id w:val="-192624442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 CITATION Cri15 \l 2058 </w:instrText>
          </w:r>
          <w:r>
            <w:rPr>
              <w:lang w:val="es-MX"/>
            </w:rPr>
            <w:fldChar w:fldCharType="separate"/>
          </w:r>
          <w:r w:rsidR="007B57B1">
            <w:rPr>
              <w:noProof/>
              <w:lang w:val="es-MX"/>
            </w:rPr>
            <w:t xml:space="preserve"> (Cristian L. Vidal, 2015)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 xml:space="preserve">, </w:t>
      </w:r>
      <w:sdt>
        <w:sdtPr>
          <w:rPr>
            <w:lang w:val="es-MX"/>
          </w:rPr>
          <w:id w:val="-1077128890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 CITATION Alv22 \l 2058 </w:instrText>
          </w:r>
          <w:r>
            <w:rPr>
              <w:lang w:val="es-MX"/>
            </w:rPr>
            <w:fldChar w:fldCharType="separate"/>
          </w:r>
          <w:r w:rsidR="007B57B1">
            <w:rPr>
              <w:noProof/>
              <w:lang w:val="es-MX"/>
            </w:rPr>
            <w:t>(Rodríguez, 2022)</w:t>
          </w:r>
          <w:r>
            <w:rPr>
              <w:lang w:val="es-MX"/>
            </w:rPr>
            <w:fldChar w:fldCharType="end"/>
          </w:r>
        </w:sdtContent>
      </w:sdt>
      <w:r w:rsidR="007B57B1">
        <w:rPr>
          <w:lang w:val="es-MX"/>
        </w:rPr>
        <w:t>,</w:t>
      </w:r>
      <w:r>
        <w:rPr>
          <w:lang w:val="es-MX"/>
        </w:rPr>
        <w:t xml:space="preserve"> </w:t>
      </w:r>
      <w:sdt>
        <w:sdtPr>
          <w:rPr>
            <w:lang w:val="es-MX"/>
          </w:rPr>
          <w:id w:val="595518344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 CITATION Bie21 \l 2058 </w:instrText>
          </w:r>
          <w:r>
            <w:rPr>
              <w:lang w:val="es-MX"/>
            </w:rPr>
            <w:fldChar w:fldCharType="separate"/>
          </w:r>
          <w:r w:rsidR="007B57B1">
            <w:rPr>
              <w:noProof/>
              <w:lang w:val="es-MX"/>
            </w:rPr>
            <w:t>(Ruiz, 2021)</w:t>
          </w:r>
          <w:r>
            <w:rPr>
              <w:lang w:val="es-MX"/>
            </w:rPr>
            <w:fldChar w:fldCharType="end"/>
          </w:r>
        </w:sdtContent>
      </w:sdt>
      <w:r w:rsidR="007B57B1">
        <w:rPr>
          <w:lang w:val="es-MX"/>
        </w:rPr>
        <w:t xml:space="preserve"> y </w:t>
      </w:r>
      <w:sdt>
        <w:sdtPr>
          <w:rPr>
            <w:lang w:val="es-MX"/>
          </w:rPr>
          <w:id w:val="998159896"/>
          <w:citation/>
        </w:sdtPr>
        <w:sdtContent>
          <w:r w:rsidR="007B57B1">
            <w:rPr>
              <w:lang w:val="es-MX"/>
            </w:rPr>
            <w:fldChar w:fldCharType="begin"/>
          </w:r>
          <w:r w:rsidR="007B57B1">
            <w:rPr>
              <w:lang w:val="es-MX"/>
            </w:rPr>
            <w:instrText xml:space="preserve"> CITATION Mer12 \l 2058 </w:instrText>
          </w:r>
          <w:r w:rsidR="007B57B1">
            <w:rPr>
              <w:lang w:val="es-MX"/>
            </w:rPr>
            <w:fldChar w:fldCharType="separate"/>
          </w:r>
          <w:r w:rsidR="007B57B1">
            <w:rPr>
              <w:noProof/>
              <w:lang w:val="es-MX"/>
            </w:rPr>
            <w:t>(Merino, 2012)</w:t>
          </w:r>
          <w:r w:rsidR="007B57B1">
            <w:rPr>
              <w:lang w:val="es-MX"/>
            </w:rPr>
            <w:fldChar w:fldCharType="end"/>
          </w:r>
        </w:sdtContent>
      </w:sdt>
    </w:p>
    <w:p w:rsidR="002A550C" w:rsidRDefault="002A550C">
      <w:pPr>
        <w:rPr>
          <w:lang w:val="es-MX"/>
        </w:rPr>
      </w:pPr>
    </w:p>
    <w:sdt>
      <w:sdtPr>
        <w:rPr>
          <w:lang w:val="es-ES"/>
        </w:rPr>
        <w:id w:val="-1576583249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CO" w:eastAsia="en-US"/>
        </w:rPr>
      </w:sdtEndPr>
      <w:sdtContent>
        <w:p w:rsidR="002A550C" w:rsidRDefault="002A550C">
          <w:pPr>
            <w:pStyle w:val="Ttulo1"/>
          </w:pPr>
          <w:r>
            <w:rPr>
              <w:lang w:val="es-ES"/>
            </w:rPr>
            <w:t>Referencias</w:t>
          </w:r>
        </w:p>
        <w:sdt>
          <w:sdtPr>
            <w:id w:val="-573587230"/>
            <w:bibliography/>
          </w:sdtPr>
          <w:sdtContent>
            <w:p w:rsidR="007B57B1" w:rsidRDefault="002A550C" w:rsidP="007B57B1">
              <w:pPr>
                <w:pStyle w:val="Bibliografa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 w:rsidR="007B57B1">
                <w:rPr>
                  <w:noProof/>
                  <w:lang w:val="es-ES"/>
                </w:rPr>
                <w:t xml:space="preserve">Cristian L. Vidal, C. C. (2015). Experiencias Prácticas con el Uso del Lenguaje de Programación Scratch para Desarrollar el Pensamiento Algorítmico de Estudiantes en Chile. </w:t>
              </w:r>
              <w:r w:rsidR="007B57B1">
                <w:rPr>
                  <w:i/>
                  <w:iCs/>
                  <w:noProof/>
                  <w:lang w:val="es-ES"/>
                </w:rPr>
                <w:t>SciELO</w:t>
              </w:r>
              <w:r w:rsidR="007B57B1">
                <w:rPr>
                  <w:noProof/>
                  <w:lang w:val="es-ES"/>
                </w:rPr>
                <w:t>, 1.</w:t>
              </w:r>
            </w:p>
            <w:p w:rsidR="007B57B1" w:rsidRDefault="007B57B1" w:rsidP="007B57B1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Merino, C. T. (2012). </w:t>
              </w:r>
              <w:r>
                <w:rPr>
                  <w:i/>
                  <w:iCs/>
                  <w:noProof/>
                  <w:lang w:val="es-ES"/>
                </w:rPr>
                <w:t>Presentación de Scratch.</w:t>
              </w:r>
              <w:r>
                <w:rPr>
                  <w:noProof/>
                  <w:lang w:val="es-ES"/>
                </w:rPr>
                <w:t xml:space="preserve"> Valladolid: Academia Crisalis.</w:t>
              </w:r>
            </w:p>
            <w:p w:rsidR="007B57B1" w:rsidRDefault="007B57B1" w:rsidP="007B57B1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Rodríguez, A. G. (2022). Enseñanza de la programación a través de Scratch para el desarrollo del pensamiento computacional en educación básica secundaria. </w:t>
              </w:r>
              <w:r>
                <w:rPr>
                  <w:i/>
                  <w:iCs/>
                  <w:noProof/>
                  <w:lang w:val="es-ES"/>
                </w:rPr>
                <w:t>Academia y Virtualidad</w:t>
              </w:r>
              <w:r>
                <w:rPr>
                  <w:noProof/>
                  <w:lang w:val="es-ES"/>
                </w:rPr>
                <w:t>, 1-22.</w:t>
              </w:r>
            </w:p>
            <w:p w:rsidR="007B57B1" w:rsidRDefault="007B57B1" w:rsidP="007B57B1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Ruiz, B. (02 de Agosto de 2021). </w:t>
              </w:r>
              <w:r>
                <w:rPr>
                  <w:i/>
                  <w:iCs/>
                  <w:noProof/>
                  <w:lang w:val="es-ES"/>
                </w:rPr>
                <w:t>OpenWebinars</w:t>
              </w:r>
              <w:r>
                <w:rPr>
                  <w:noProof/>
                  <w:lang w:val="es-ES"/>
                </w:rPr>
                <w:t>. Obtenido de OpenWebinars S.L.: https://openwebinars.net/blog/que-es-scratch-y-para-que-sirve/</w:t>
              </w:r>
            </w:p>
            <w:p w:rsidR="002A550C" w:rsidRDefault="002A550C" w:rsidP="007B57B1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bookmarkStart w:id="0" w:name="_GoBack" w:displacedByCustomXml="prev"/>
    <w:bookmarkEnd w:id="0" w:displacedByCustomXml="prev"/>
    <w:sectPr w:rsidR="002A55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D3E8B"/>
    <w:multiLevelType w:val="multilevel"/>
    <w:tmpl w:val="27FA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44BA9"/>
    <w:multiLevelType w:val="multilevel"/>
    <w:tmpl w:val="BBC8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A32071"/>
    <w:multiLevelType w:val="hybridMultilevel"/>
    <w:tmpl w:val="902094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6D"/>
    <w:rsid w:val="002A550C"/>
    <w:rsid w:val="0034036D"/>
    <w:rsid w:val="007B57B1"/>
    <w:rsid w:val="00E577B9"/>
    <w:rsid w:val="00E6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D41F"/>
  <w15:chartTrackingRefBased/>
  <w15:docId w15:val="{EA3FB317-00C5-4C8A-99B5-2C301383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50C"/>
  </w:style>
  <w:style w:type="paragraph" w:styleId="Ttulo1">
    <w:name w:val="heading 1"/>
    <w:basedOn w:val="Normal"/>
    <w:next w:val="Normal"/>
    <w:link w:val="Ttulo1Car"/>
    <w:uiPriority w:val="9"/>
    <w:qFormat/>
    <w:rsid w:val="002A55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line-flex">
    <w:name w:val="inline-flex"/>
    <w:basedOn w:val="Fuentedeprrafopredeter"/>
    <w:rsid w:val="002A550C"/>
  </w:style>
  <w:style w:type="character" w:customStyle="1" w:styleId="whitespace-nowrap">
    <w:name w:val="whitespace-nowrap"/>
    <w:basedOn w:val="Fuentedeprrafopredeter"/>
    <w:rsid w:val="002A550C"/>
  </w:style>
  <w:style w:type="character" w:styleId="Textoennegrita">
    <w:name w:val="Strong"/>
    <w:basedOn w:val="Fuentedeprrafopredeter"/>
    <w:uiPriority w:val="22"/>
    <w:qFormat/>
    <w:rsid w:val="002A550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2A55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O"/>
    </w:rPr>
  </w:style>
  <w:style w:type="paragraph" w:styleId="Bibliografa">
    <w:name w:val="Bibliography"/>
    <w:basedOn w:val="Normal"/>
    <w:next w:val="Normal"/>
    <w:uiPriority w:val="37"/>
    <w:unhideWhenUsed/>
    <w:rsid w:val="002A550C"/>
  </w:style>
  <w:style w:type="paragraph" w:styleId="Prrafodelista">
    <w:name w:val="List Paragraph"/>
    <w:basedOn w:val="Normal"/>
    <w:uiPriority w:val="34"/>
    <w:qFormat/>
    <w:rsid w:val="002A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Cri15</b:Tag>
    <b:SourceType>JournalArticle</b:SourceType>
    <b:Guid>{C605C45A-6FBE-4CF3-8432-C55F34DD66FC}</b:Guid>
    <b:Title>Experiencias Prácticas con el Uso del Lenguaje de Programación Scratch para Desarrollar el Pensamiento Algorítmico de Estudiantes en Chile</b:Title>
    <b:Year>2015</b:Year>
    <b:Author>
      <b:Author>
        <b:NameList>
          <b:Person>
            <b:Last>Cristian L. Vidal</b:Last>
            <b:First>Carlos</b:First>
            <b:Middle>Cabezas, José H. Parra, Leopoldo P. López</b:Middle>
          </b:Person>
        </b:NameList>
      </b:Author>
    </b:Author>
    <b:JournalName>SciELO</b:JournalName>
    <b:Pages>1</b:Pages>
    <b:RefOrder>1</b:RefOrder>
  </b:Source>
  <b:Source>
    <b:Tag>Alv22</b:Tag>
    <b:SourceType>JournalArticle</b:SourceType>
    <b:Guid>{592FD075-88E5-4588-BCB8-D68C3AF81F34}</b:Guid>
    <b:Author>
      <b:Author>
        <b:NameList>
          <b:Person>
            <b:Last>Rodríguez</b:Last>
            <b:First>Alvedy</b:First>
            <b:Middle>García</b:Middle>
          </b:Person>
        </b:NameList>
      </b:Author>
    </b:Author>
    <b:Title>Enseñanza de la programación a través de Scratch para el desarrollo del pensamiento computacional en educación básica secundaria</b:Title>
    <b:JournalName>Academia y Virtualidad</b:JournalName>
    <b:Year>2022</b:Year>
    <b:Pages>1-22</b:Pages>
    <b:RefOrder>2</b:RefOrder>
  </b:Source>
  <b:Source>
    <b:Tag>Bie21</b:Tag>
    <b:SourceType>InternetSite</b:SourceType>
    <b:Guid>{B9834F90-952B-4BF7-834F-73BE14953FEB}</b:Guid>
    <b:Title>OpenWebinars</b:Title>
    <b:Year>2021</b:Year>
    <b:Author>
      <b:Author>
        <b:NameList>
          <b:Person>
            <b:Last>Ruiz</b:Last>
            <b:First>Bienvenida</b:First>
          </b:Person>
        </b:NameList>
      </b:Author>
    </b:Author>
    <b:InternetSiteTitle>OpenWebinars S.L.</b:InternetSiteTitle>
    <b:Month>Agosto</b:Month>
    <b:Day>02</b:Day>
    <b:URL>https://openwebinars.net/blog/que-es-scratch-y-para-que-sirve/</b:URL>
    <b:RefOrder>3</b:RefOrder>
  </b:Source>
  <b:Source>
    <b:Tag>Mer12</b:Tag>
    <b:SourceType>Report</b:SourceType>
    <b:Guid>{E1DAA6EA-65D5-4F25-BDAD-4BC52B6EA7F2}</b:Guid>
    <b:Author>
      <b:Author>
        <b:NameList>
          <b:Person>
            <b:Last>Merino</b:Last>
            <b:First>Carlos</b:First>
            <b:Middle>Travieso</b:Middle>
          </b:Person>
        </b:NameList>
      </b:Author>
    </b:Author>
    <b:Title>Presentación de Scratch</b:Title>
    <b:Year>2012</b:Year>
    <b:Publisher>Academia Crisalis</b:Publisher>
    <b:City>Valladolid</b:City>
    <b:RefOrder>4</b:RefOrder>
  </b:Source>
</b:Sources>
</file>

<file path=customXml/itemProps1.xml><?xml version="1.0" encoding="utf-8"?>
<ds:datastoreItem xmlns:ds="http://schemas.openxmlformats.org/officeDocument/2006/customXml" ds:itemID="{5B17170F-E2FA-4A00-800F-6EDE6E85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705</dc:creator>
  <cp:keywords/>
  <dc:description/>
  <cp:lastModifiedBy>SALA 705</cp:lastModifiedBy>
  <cp:revision>1</cp:revision>
  <dcterms:created xsi:type="dcterms:W3CDTF">2024-05-06T19:53:00Z</dcterms:created>
  <dcterms:modified xsi:type="dcterms:W3CDTF">2024-05-06T20:26:00Z</dcterms:modified>
</cp:coreProperties>
</file>